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1944C" w14:textId="77777777" w:rsidR="00EB3DEF" w:rsidRPr="00EB3DEF" w:rsidRDefault="00EB3DEF" w:rsidP="00EB3DEF">
      <w:pPr>
        <w:spacing w:before="150" w:after="150"/>
        <w:outlineLvl w:val="1"/>
        <w:rPr>
          <w:rFonts w:ascii="Helvetica" w:eastAsia="Times New Roman" w:hAnsi="Helvetica" w:cs="Times New Roman"/>
          <w:b/>
          <w:bCs/>
          <w:color w:val="555555"/>
          <w:spacing w:val="-2"/>
          <w:sz w:val="42"/>
          <w:szCs w:val="42"/>
        </w:rPr>
      </w:pPr>
      <w:r>
        <w:rPr>
          <w:rFonts w:ascii="Helvetica" w:eastAsia="Times New Roman" w:hAnsi="Helvetica" w:cs="Times New Roman"/>
          <w:b/>
          <w:bCs/>
          <w:color w:val="555555"/>
          <w:spacing w:val="-2"/>
          <w:sz w:val="42"/>
          <w:szCs w:val="42"/>
        </w:rPr>
        <w:t>Bad Leadership Exercise</w:t>
      </w:r>
    </w:p>
    <w:p w14:paraId="1382E86D" w14:textId="77777777" w:rsidR="00EB3DEF" w:rsidRPr="00EB3DEF" w:rsidRDefault="00EB3DEF" w:rsidP="00EB3DEF">
      <w:pPr>
        <w:spacing w:after="240"/>
        <w:rPr>
          <w:rFonts w:ascii="Tahoma" w:hAnsi="Tahoma" w:cs="Tahoma"/>
          <w:color w:val="333333"/>
        </w:rPr>
      </w:pPr>
    </w:p>
    <w:p w14:paraId="201B55A5" w14:textId="77777777" w:rsidR="00EB3DEF" w:rsidRPr="00EB3DEF" w:rsidRDefault="00EB3DEF" w:rsidP="00EB3DEF">
      <w:pPr>
        <w:spacing w:after="240"/>
        <w:rPr>
          <w:rFonts w:ascii="Tahoma" w:hAnsi="Tahoma" w:cs="Tahoma"/>
          <w:color w:val="333333"/>
        </w:rPr>
      </w:pPr>
      <w:r w:rsidRPr="00EB3DEF">
        <w:rPr>
          <w:rFonts w:ascii="Tahoma" w:hAnsi="Tahoma" w:cs="Tahoma"/>
          <w:b/>
          <w:bCs/>
          <w:color w:val="333333"/>
        </w:rPr>
        <w:t>1.  First</w:t>
      </w:r>
      <w:r w:rsidRPr="00EB3DEF">
        <w:rPr>
          <w:rFonts w:ascii="Tahoma" w:hAnsi="Tahoma" w:cs="Tahoma"/>
          <w:color w:val="333333"/>
        </w:rPr>
        <w:t>, read the case study at </w:t>
      </w:r>
      <w:hyperlink r:id="rId5" w:history="1">
        <w:r w:rsidRPr="00DC1805">
          <w:rPr>
            <w:rFonts w:ascii="Tahoma" w:hAnsi="Tahoma" w:cs="Tahoma"/>
            <w:strike/>
            <w:color w:val="FF0000"/>
          </w:rPr>
          <w:t>this li</w:t>
        </w:r>
        <w:r w:rsidRPr="00DC1805">
          <w:rPr>
            <w:rFonts w:ascii="Tahoma" w:hAnsi="Tahoma" w:cs="Tahoma"/>
            <w:strike/>
            <w:color w:val="FF0000"/>
          </w:rPr>
          <w:t>n</w:t>
        </w:r>
        <w:r w:rsidRPr="00DC1805">
          <w:rPr>
            <w:rFonts w:ascii="Tahoma" w:hAnsi="Tahoma" w:cs="Tahoma"/>
            <w:strike/>
            <w:color w:val="FF0000"/>
          </w:rPr>
          <w:t>k.</w:t>
        </w:r>
      </w:hyperlink>
      <w:r w:rsidRPr="00EB3DEF">
        <w:rPr>
          <w:rFonts w:ascii="Tahoma" w:hAnsi="Tahoma" w:cs="Tahoma"/>
          <w:color w:val="333333"/>
        </w:rPr>
        <w:t>  Be sure to "expand" the suggestions sections so that you read both the problems and some suggested solutions.</w:t>
      </w:r>
    </w:p>
    <w:p w14:paraId="53B16FAF" w14:textId="77777777" w:rsidR="00EB3DEF" w:rsidRPr="00EB3DEF" w:rsidRDefault="00EB3DEF" w:rsidP="00EB3DEF">
      <w:pPr>
        <w:rPr>
          <w:rFonts w:ascii="Tahoma" w:hAnsi="Tahoma" w:cs="Tahoma"/>
          <w:color w:val="333333"/>
        </w:rPr>
      </w:pPr>
      <w:r w:rsidRPr="00EB3DEF">
        <w:rPr>
          <w:rFonts w:ascii="Tahoma" w:hAnsi="Tahoma" w:cs="Tahoma"/>
          <w:b/>
          <w:bCs/>
          <w:color w:val="333333"/>
        </w:rPr>
        <w:t>2.  Next</w:t>
      </w:r>
      <w:r w:rsidRPr="00EB3DEF">
        <w:rPr>
          <w:rFonts w:ascii="Tahoma" w:hAnsi="Tahoma" w:cs="Tahoma"/>
          <w:color w:val="333333"/>
        </w:rPr>
        <w:t>, watch this short overview about some of the research conclusions about </w:t>
      </w:r>
      <w:hyperlink r:id="rId6" w:history="1">
        <w:r w:rsidRPr="00EB3DEF">
          <w:rPr>
            <w:rFonts w:ascii="Tahoma" w:hAnsi="Tahoma" w:cs="Tahoma"/>
            <w:color w:val="00274C"/>
          </w:rPr>
          <w:t>types of bad leadership</w:t>
        </w:r>
      </w:hyperlink>
      <w:r w:rsidRPr="00EB3DEF">
        <w:rPr>
          <w:rFonts w:ascii="Tahoma" w:hAnsi="Tahoma" w:cs="Tahoma"/>
          <w:color w:val="333333"/>
        </w:rPr>
        <w:t>:  </w:t>
      </w:r>
    </w:p>
    <w:p w14:paraId="5916771F" w14:textId="77777777" w:rsidR="00EB3DEF" w:rsidRPr="00EB3DEF" w:rsidRDefault="00EB3DEF" w:rsidP="00EB3DEF">
      <w:pPr>
        <w:spacing w:after="240"/>
        <w:rPr>
          <w:rFonts w:ascii="Tahoma" w:hAnsi="Tahoma" w:cs="Tahoma"/>
          <w:color w:val="333333"/>
        </w:rPr>
      </w:pPr>
      <w:r w:rsidRPr="00EB3DEF">
        <w:rPr>
          <w:rFonts w:ascii="Tahoma" w:hAnsi="Tahoma" w:cs="Tahoma"/>
          <w:b/>
          <w:bCs/>
          <w:color w:val="333333"/>
        </w:rPr>
        <w:t>3.  Finally</w:t>
      </w:r>
      <w:r w:rsidRPr="00EB3DEF">
        <w:rPr>
          <w:rFonts w:ascii="Tahoma" w:hAnsi="Tahoma" w:cs="Tahoma"/>
          <w:color w:val="333333"/>
        </w:rPr>
        <w:t>, let's discuss this:</w:t>
      </w:r>
    </w:p>
    <w:p w14:paraId="4DE4C557" w14:textId="77777777" w:rsidR="00EB3DEF" w:rsidRPr="00EB3DEF" w:rsidRDefault="00EB3DEF" w:rsidP="00EB3DEF">
      <w:pPr>
        <w:spacing w:after="240"/>
        <w:rPr>
          <w:rFonts w:ascii="Tahoma" w:hAnsi="Tahoma" w:cs="Tahoma"/>
          <w:color w:val="333333"/>
        </w:rPr>
      </w:pPr>
      <w:r w:rsidRPr="00EB3DEF">
        <w:rPr>
          <w:rFonts w:ascii="Tahoma" w:hAnsi="Tahoma" w:cs="Tahoma"/>
          <w:color w:val="333333"/>
        </w:rPr>
        <w:t>We know that poor leadership can be shattering.  Think of a time when you felt demotivated.  Would your manager or supervisor have done anything to change how you felt?  What?  What could you have done yourself?</w:t>
      </w:r>
    </w:p>
    <w:p w14:paraId="5C7375B8" w14:textId="77777777" w:rsidR="00EB3DEF" w:rsidRPr="00EB3DEF" w:rsidRDefault="00EB3DEF" w:rsidP="00EB3DEF">
      <w:pPr>
        <w:spacing w:after="240"/>
        <w:rPr>
          <w:rFonts w:ascii="Tahoma" w:hAnsi="Tahoma" w:cs="Tahoma"/>
          <w:color w:val="333333"/>
        </w:rPr>
      </w:pPr>
      <w:r w:rsidRPr="00EB3DEF">
        <w:rPr>
          <w:rFonts w:ascii="Tahoma" w:hAnsi="Tahoma" w:cs="Tahoma"/>
          <w:color w:val="333333"/>
        </w:rPr>
        <w:t>In class, we shared examples of poor leadership in organizations.  Go back to the example that you shared (or another one that has occurred to you since) and think specifically about the skills or abilities that the leader failed to demonstrate.  While there are many different skills that could contribute to poor leadership, those that have the biggest effect on us tend to be how that leader relates to, is perceived by, and communicates with others.</w:t>
      </w:r>
    </w:p>
    <w:p w14:paraId="5477E8E3" w14:textId="77777777" w:rsidR="00EB3DEF" w:rsidRPr="00EB3DEF" w:rsidRDefault="00EB3DEF" w:rsidP="00EB3DEF">
      <w:pPr>
        <w:spacing w:after="240"/>
        <w:rPr>
          <w:rFonts w:ascii="Tahoma" w:hAnsi="Tahoma" w:cs="Tahoma"/>
          <w:color w:val="333333"/>
        </w:rPr>
      </w:pPr>
      <w:r w:rsidRPr="00EB3DEF">
        <w:rPr>
          <w:rFonts w:ascii="Tahoma" w:hAnsi="Tahoma" w:cs="Tahoma"/>
          <w:color w:val="333333"/>
        </w:rPr>
        <w:t xml:space="preserve">The "What We Learn </w:t>
      </w:r>
      <w:proofErr w:type="gramStart"/>
      <w:r w:rsidRPr="00EB3DEF">
        <w:rPr>
          <w:rFonts w:ascii="Tahoma" w:hAnsi="Tahoma" w:cs="Tahoma"/>
          <w:color w:val="333333"/>
        </w:rPr>
        <w:t>From</w:t>
      </w:r>
      <w:proofErr w:type="gramEnd"/>
      <w:r w:rsidRPr="00EB3DEF">
        <w:rPr>
          <w:rFonts w:ascii="Tahoma" w:hAnsi="Tahoma" w:cs="Tahoma"/>
          <w:color w:val="333333"/>
        </w:rPr>
        <w:t xml:space="preserve"> Bad Leaders" slide presentation concludes with the following advice from Barbara Kellerman's 2004 book on Bad Leaders in which she suggests improvements for organizations:</w:t>
      </w:r>
    </w:p>
    <w:p w14:paraId="172E2C87"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Establish a culture of openness in which diversity and dissent are encouraged;</w:t>
      </w:r>
    </w:p>
    <w:p w14:paraId="616EE546"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Install an independent person to review complaints and maintain standards;</w:t>
      </w:r>
    </w:p>
    <w:p w14:paraId="765E8B0A"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Bring in strong and independent advisers who aren't afraid to speak the truth;</w:t>
      </w:r>
    </w:p>
    <w:p w14:paraId="2408EBF5"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Avoid 'group think' as it discourages healthy dissent;</w:t>
      </w:r>
    </w:p>
    <w:p w14:paraId="0550CA15"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Get reliable and complete information and then disseminate it;</w:t>
      </w:r>
    </w:p>
    <w:p w14:paraId="07654453"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Give a senior manager, who knows the organization well, responsibility for ensuring that the mission continues to get priority;</w:t>
      </w:r>
    </w:p>
    <w:p w14:paraId="52FADC93"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Establish a system of checks and balances to avoid policies and procedures that support bad leadership;</w:t>
      </w:r>
    </w:p>
    <w:p w14:paraId="7CECC49F" w14:textId="77777777" w:rsidR="00EB3DEF" w:rsidRPr="00EB3DEF" w:rsidRDefault="00EB3DEF" w:rsidP="00EB3DEF">
      <w:pPr>
        <w:numPr>
          <w:ilvl w:val="0"/>
          <w:numId w:val="1"/>
        </w:numPr>
        <w:spacing w:before="100" w:beforeAutospacing="1" w:after="100" w:afterAutospacing="1"/>
        <w:ind w:left="375"/>
        <w:rPr>
          <w:rFonts w:ascii="Tahoma" w:eastAsia="Times New Roman" w:hAnsi="Tahoma" w:cs="Tahoma"/>
          <w:color w:val="333333"/>
        </w:rPr>
      </w:pPr>
      <w:r w:rsidRPr="00EB3DEF">
        <w:rPr>
          <w:rFonts w:ascii="Tahoma" w:eastAsia="Times New Roman" w:hAnsi="Tahoma" w:cs="Tahoma"/>
          <w:color w:val="333333"/>
        </w:rPr>
        <w:t>Connect to all constituents, not just a chosen, like-minded few.</w:t>
      </w:r>
    </w:p>
    <w:p w14:paraId="22400412" w14:textId="77777777" w:rsidR="00EB3DEF" w:rsidRPr="00EB3DEF" w:rsidRDefault="00EB3DEF" w:rsidP="00EB3DEF">
      <w:pPr>
        <w:spacing w:after="240"/>
        <w:rPr>
          <w:rFonts w:ascii="Tahoma" w:hAnsi="Tahoma" w:cs="Tahoma"/>
          <w:color w:val="00B050"/>
        </w:rPr>
      </w:pPr>
      <w:r w:rsidRPr="00EB3DEF">
        <w:rPr>
          <w:rFonts w:ascii="Tahoma" w:hAnsi="Tahoma" w:cs="Tahoma"/>
          <w:color w:val="00B050"/>
        </w:rPr>
        <w:t>Now, for this class discussion, look this list over in light of the bad leadership example you shared (or another one that you think is relevant).  Please:</w:t>
      </w:r>
    </w:p>
    <w:p w14:paraId="0CE8E735" w14:textId="77777777" w:rsidR="00EB3DEF" w:rsidRPr="00EB3DEF" w:rsidRDefault="00EB3DEF" w:rsidP="00EB3DEF">
      <w:pPr>
        <w:spacing w:after="240"/>
        <w:rPr>
          <w:rFonts w:ascii="Tahoma" w:hAnsi="Tahoma" w:cs="Tahoma"/>
          <w:color w:val="00B050"/>
        </w:rPr>
      </w:pPr>
      <w:r w:rsidRPr="00EB3DEF">
        <w:rPr>
          <w:rFonts w:ascii="Tahoma" w:hAnsi="Tahoma" w:cs="Tahoma"/>
          <w:color w:val="00B050"/>
        </w:rPr>
        <w:t>1.  Describe again the bad leadership situation in one-two sentences;</w:t>
      </w:r>
    </w:p>
    <w:p w14:paraId="5DFA865D" w14:textId="77777777" w:rsidR="00EB3DEF" w:rsidRPr="00EB3DEF" w:rsidRDefault="00EB3DEF" w:rsidP="00DC1805">
      <w:pPr>
        <w:spacing w:after="240"/>
        <w:rPr>
          <w:rFonts w:ascii="Tahoma" w:hAnsi="Tahoma" w:cs="Tahoma"/>
          <w:color w:val="FF0000"/>
        </w:rPr>
      </w:pPr>
      <w:r w:rsidRPr="00EB3DEF">
        <w:rPr>
          <w:rFonts w:ascii="Tahoma" w:hAnsi="Tahoma" w:cs="Tahoma"/>
          <w:color w:val="00B050"/>
        </w:rPr>
        <w:t xml:space="preserve">2.  Answer:  Would these steps help in that situation?  If </w:t>
      </w:r>
      <w:proofErr w:type="gramStart"/>
      <w:r w:rsidRPr="00EB3DEF">
        <w:rPr>
          <w:rFonts w:ascii="Tahoma" w:hAnsi="Tahoma" w:cs="Tahoma"/>
          <w:color w:val="00B050"/>
        </w:rPr>
        <w:t>not</w:t>
      </w:r>
      <w:proofErr w:type="gramEnd"/>
      <w:r w:rsidRPr="00EB3DEF">
        <w:rPr>
          <w:rFonts w:ascii="Tahoma" w:hAnsi="Tahoma" w:cs="Tahoma"/>
          <w:color w:val="00B050"/>
        </w:rPr>
        <w:t xml:space="preserve"> why not?  What would help?  If so, which steps would you recommend prioritizing and what conditions would have to be in place for this to be effective?  </w:t>
      </w:r>
      <w:bookmarkStart w:id="0" w:name="_GoBack"/>
      <w:bookmarkEnd w:id="0"/>
      <w:r w:rsidRPr="00EB3DEF">
        <w:rPr>
          <w:rFonts w:ascii="Tahoma" w:hAnsi="Tahoma" w:cs="Tahoma"/>
          <w:color w:val="FF0000"/>
        </w:rPr>
        <w:t>Respond in two paragraphs.</w:t>
      </w:r>
    </w:p>
    <w:p w14:paraId="6F017AC5" w14:textId="77777777" w:rsidR="00EB3DEF" w:rsidRPr="00EB3DEF" w:rsidRDefault="00EB3DEF" w:rsidP="00EB3DEF">
      <w:pPr>
        <w:rPr>
          <w:rFonts w:ascii="Times New Roman" w:eastAsia="Times New Roman" w:hAnsi="Times New Roman" w:cs="Times New Roman"/>
        </w:rPr>
      </w:pPr>
    </w:p>
    <w:p w14:paraId="26CFC15E" w14:textId="77777777" w:rsidR="00A33749" w:rsidRDefault="00DC1805"/>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CD79A1"/>
    <w:multiLevelType w:val="multilevel"/>
    <w:tmpl w:val="BFFC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DEF"/>
    <w:rsid w:val="00345056"/>
    <w:rsid w:val="00A90509"/>
    <w:rsid w:val="00DC1805"/>
    <w:rsid w:val="00EB3D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BAE253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EB3DEF"/>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3DEF"/>
    <w:rPr>
      <w:rFonts w:ascii="Times New Roman" w:hAnsi="Times New Roman" w:cs="Times New Roman"/>
      <w:b/>
      <w:bCs/>
      <w:sz w:val="36"/>
      <w:szCs w:val="36"/>
    </w:rPr>
  </w:style>
  <w:style w:type="paragraph" w:styleId="NormalWeb">
    <w:name w:val="Normal (Web)"/>
    <w:basedOn w:val="Normal"/>
    <w:uiPriority w:val="99"/>
    <w:semiHidden/>
    <w:unhideWhenUsed/>
    <w:rsid w:val="00EB3DEF"/>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EB3DEF"/>
  </w:style>
  <w:style w:type="character" w:styleId="Hyperlink">
    <w:name w:val="Hyperlink"/>
    <w:basedOn w:val="DefaultParagraphFont"/>
    <w:uiPriority w:val="99"/>
    <w:semiHidden/>
    <w:unhideWhenUsed/>
    <w:rsid w:val="00EB3D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161722">
      <w:bodyDiv w:val="1"/>
      <w:marLeft w:val="0"/>
      <w:marRight w:val="0"/>
      <w:marTop w:val="0"/>
      <w:marBottom w:val="0"/>
      <w:divBdr>
        <w:top w:val="none" w:sz="0" w:space="0" w:color="auto"/>
        <w:left w:val="none" w:sz="0" w:space="0" w:color="auto"/>
        <w:bottom w:val="none" w:sz="0" w:space="0" w:color="auto"/>
        <w:right w:val="none" w:sz="0" w:space="0" w:color="auto"/>
      </w:divBdr>
      <w:divsChild>
        <w:div w:id="1655644134">
          <w:marLeft w:val="0"/>
          <w:marRight w:val="0"/>
          <w:marTop w:val="150"/>
          <w:marBottom w:val="0"/>
          <w:divBdr>
            <w:top w:val="none" w:sz="0" w:space="0" w:color="auto"/>
            <w:left w:val="none" w:sz="0" w:space="0" w:color="auto"/>
            <w:bottom w:val="none" w:sz="0" w:space="0" w:color="auto"/>
            <w:right w:val="none" w:sz="0" w:space="0" w:color="auto"/>
          </w:divBdr>
          <w:divsChild>
            <w:div w:id="195921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yfar.org/ilm_8_casestudy1" TargetMode="External"/><Relationship Id="rId6" Type="http://schemas.openxmlformats.org/officeDocument/2006/relationships/hyperlink" Target="https://spark.adobe.com/video/rJ1eqFgyk7DBt"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360</Words>
  <Characters>2056</Characters>
  <Application>Microsoft Macintosh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Bad Leadership Exercise</vt:lpstr>
    </vt:vector>
  </TitlesOfParts>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2018-06-04T10:35:00Z</dcterms:created>
  <dcterms:modified xsi:type="dcterms:W3CDTF">2018-06-04T10:40:00Z</dcterms:modified>
</cp:coreProperties>
</file>